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="-84" w:tblpY="7"/>
        <w:tblW w:w="0" w:type="auto"/>
        <w:tblLook w:val="01E0" w:firstRow="1" w:lastRow="1" w:firstColumn="1" w:lastColumn="1" w:noHBand="0" w:noVBand="0"/>
      </w:tblPr>
      <w:tblGrid>
        <w:gridCol w:w="3912"/>
      </w:tblGrid>
      <w:tr w:rsidR="00F63DEB" w:rsidRPr="00804114" w14:paraId="2160B8C1" w14:textId="77777777" w:rsidTr="00F63DEB">
        <w:trPr>
          <w:trHeight w:val="2552"/>
        </w:trPr>
        <w:tc>
          <w:tcPr>
            <w:tcW w:w="3912" w:type="dxa"/>
          </w:tcPr>
          <w:p w14:paraId="6D647CD6" w14:textId="5931142A" w:rsidR="00F63DEB" w:rsidRPr="006451B5" w:rsidRDefault="00EF68A9" w:rsidP="00F63DEB">
            <w:pPr>
              <w:pStyle w:val="SmallHeader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ierre GOBLET"/>
                  </w:textInput>
                </w:ffData>
              </w:fldChar>
            </w:r>
            <w:bookmarkStart w:id="0" w:name="Text1"/>
            <w:r w:rsidRPr="00EF68A9">
              <w:rPr>
                <w:rFonts w:ascii="Calibri" w:hAnsi="Calibri" w:cs="Calibri"/>
                <w:lang w:val="fr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 w:rsidRPr="00EF68A9">
              <w:rPr>
                <w:rFonts w:ascii="Calibri" w:hAnsi="Calibri" w:cs="Calibri"/>
                <w:noProof/>
                <w:lang w:val="fr-BE"/>
              </w:rPr>
              <w:t>Pierre GOBLET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0"/>
          </w:p>
          <w:p w14:paraId="4316116E" w14:textId="73D424AE" w:rsidR="00F63DEB" w:rsidRPr="006451B5" w:rsidRDefault="00EF68A9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Quiétude des Agaises (QdA) ASBL"/>
                  </w:textInput>
                </w:ffData>
              </w:fldChar>
            </w:r>
            <w:bookmarkStart w:id="1" w:name="Text2"/>
            <w:r w:rsidRPr="00EF68A9">
              <w:rPr>
                <w:rFonts w:ascii="Calibri" w:hAnsi="Calibri" w:cs="Calibri"/>
                <w:lang w:val="fr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 w:rsidRPr="00EF68A9">
              <w:rPr>
                <w:rFonts w:ascii="Calibri" w:hAnsi="Calibri" w:cs="Calibri"/>
                <w:noProof/>
                <w:lang w:val="fr-BE"/>
              </w:rPr>
              <w:t>Quiétude des Agaises (QdA) ASBL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1"/>
          </w:p>
          <w:p w14:paraId="40A7942F" w14:textId="658E20B2" w:rsidR="00F63DEB" w:rsidRPr="006451B5" w:rsidRDefault="00D92547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2"/>
          </w:p>
          <w:p w14:paraId="77ECA623" w14:textId="17A2339B" w:rsidR="00F63DEB" w:rsidRPr="00D92547" w:rsidRDefault="00D92547" w:rsidP="00F63DEB">
            <w:pPr>
              <w:pStyle w:val="SmallText9pt"/>
              <w:rPr>
                <w:rFonts w:ascii="Calibri" w:hAnsi="Calibri" w:cs="Calibri"/>
                <w:i/>
                <w:iCs/>
                <w:lang w:val="fr-FR"/>
              </w:rPr>
            </w:pPr>
            <w:r>
              <w:rPr>
                <w:rFonts w:ascii="Calibri" w:hAnsi="Calibri" w:cs="Calibri"/>
                <w:i/>
                <w:iCs/>
                <w:lang w:val="nl-B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Rue Lieteunant Général Conreur, 1 "/>
                  </w:textInput>
                </w:ffData>
              </w:fldChar>
            </w:r>
            <w:bookmarkStart w:id="3" w:name="Text4"/>
            <w:r w:rsidRPr="00D92547">
              <w:rPr>
                <w:rFonts w:ascii="Calibri" w:hAnsi="Calibri" w:cs="Calibri"/>
                <w:i/>
                <w:iCs/>
                <w:lang w:val="fr-BE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iCs/>
                <w:lang w:val="nl-BE"/>
              </w:rPr>
            </w:r>
            <w:r>
              <w:rPr>
                <w:rFonts w:ascii="Calibri" w:hAnsi="Calibri" w:cs="Calibri"/>
                <w:i/>
                <w:iCs/>
                <w:lang w:val="nl-BE"/>
              </w:rPr>
              <w:fldChar w:fldCharType="separate"/>
            </w:r>
            <w:r w:rsidRPr="00D92547">
              <w:rPr>
                <w:rFonts w:ascii="Calibri" w:hAnsi="Calibri" w:cs="Calibri"/>
                <w:i/>
                <w:iCs/>
                <w:noProof/>
                <w:lang w:val="fr-BE"/>
              </w:rPr>
              <w:t xml:space="preserve">Rue Lieteunant Général Conreur, 1 </w:t>
            </w:r>
            <w:r>
              <w:rPr>
                <w:rFonts w:ascii="Calibri" w:hAnsi="Calibri" w:cs="Calibri"/>
                <w:i/>
                <w:iCs/>
                <w:lang w:val="nl-BE"/>
              </w:rPr>
              <w:fldChar w:fldCharType="end"/>
            </w:r>
            <w:bookmarkEnd w:id="3"/>
          </w:p>
          <w:p w14:paraId="4CAE8F77" w14:textId="4B3FE1EE" w:rsidR="00F63DEB" w:rsidRPr="006451B5" w:rsidRDefault="00D92547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BE- 6532 Ragnies (Thuin)"/>
                  </w:textInput>
                </w:ffData>
              </w:fldChar>
            </w:r>
            <w:bookmarkStart w:id="4" w:name="Text5"/>
            <w:r w:rsidRPr="00D92547">
              <w:rPr>
                <w:rFonts w:ascii="Calibri" w:hAnsi="Calibri" w:cs="Calibri"/>
                <w:lang w:val="fr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 w:rsidRPr="00D92547">
              <w:rPr>
                <w:rFonts w:ascii="Calibri" w:hAnsi="Calibri" w:cs="Calibri"/>
                <w:noProof/>
                <w:lang w:val="fr-BE"/>
              </w:rPr>
              <w:t>BE- 6532 Ragnies (Thuin)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4"/>
          </w:p>
          <w:p w14:paraId="5FC2A0B8" w14:textId="74C3F629" w:rsidR="00F63DEB" w:rsidRPr="006451B5" w:rsidRDefault="00F63DEB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</w:p>
          <w:p w14:paraId="3BC7A4FA" w14:textId="2C9018CE" w:rsidR="00F63DEB" w:rsidRPr="006451B5" w:rsidRDefault="00F63DEB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</w:p>
          <w:p w14:paraId="7510D24D" w14:textId="3BA9F3CB" w:rsidR="00F63DEB" w:rsidRPr="006451B5" w:rsidRDefault="00D92547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quietudedesagaises@gmail.com"/>
                  </w:textInput>
                </w:ffData>
              </w:fldChar>
            </w:r>
            <w:bookmarkStart w:id="5" w:name="Text9"/>
            <w:r w:rsidRPr="00D92547">
              <w:rPr>
                <w:rFonts w:ascii="Calibri" w:hAnsi="Calibri" w:cs="Calibri"/>
                <w:lang w:val="fr-FR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 w:rsidRPr="00D92547">
              <w:rPr>
                <w:rFonts w:ascii="Calibri" w:hAnsi="Calibri" w:cs="Calibri"/>
                <w:noProof/>
                <w:lang w:val="fr-FR"/>
              </w:rPr>
              <w:t>quietudedesagaises@gmail.com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5"/>
          </w:p>
        </w:tc>
      </w:tr>
    </w:tbl>
    <w:tbl>
      <w:tblPr>
        <w:tblpPr w:vertAnchor="page" w:horzAnchor="page" w:tblpX="5559" w:tblpY="241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783"/>
      </w:tblGrid>
      <w:tr w:rsidR="00F63DEB" w:rsidRPr="009C6297" w14:paraId="6E86FE65" w14:textId="77777777" w:rsidTr="00256077">
        <w:trPr>
          <w:trHeight w:val="2552"/>
        </w:trPr>
        <w:tc>
          <w:tcPr>
            <w:tcW w:w="5783" w:type="dxa"/>
            <w:vAlign w:val="center"/>
          </w:tcPr>
          <w:p w14:paraId="169C836E" w14:textId="65A04C67" w:rsidR="00F63DEB" w:rsidRPr="006451B5" w:rsidRDefault="00EF68A9" w:rsidP="00256077">
            <w:pPr>
              <w:pStyle w:val="SmallHeader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lège Communal de Thuin"/>
                  </w:textInput>
                </w:ffData>
              </w:fldChar>
            </w:r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Collège Communal de Thuin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</w:p>
          <w:p w14:paraId="0D6AD919" w14:textId="37AB272B" w:rsidR="00F63DEB" w:rsidRPr="006451B5" w:rsidRDefault="00EF68A9" w:rsidP="00256077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6"/>
          </w:p>
          <w:p w14:paraId="57174828" w14:textId="1925153A" w:rsidR="00F63DEB" w:rsidRPr="006451B5" w:rsidRDefault="00EF68A9" w:rsidP="00256077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7"/>
          </w:p>
          <w:p w14:paraId="33380996" w14:textId="52F9F09C" w:rsidR="00F63DEB" w:rsidRPr="00EF68A9" w:rsidRDefault="00EF68A9" w:rsidP="00256077">
            <w:pPr>
              <w:pStyle w:val="SmallText9pt"/>
              <w:rPr>
                <w:rFonts w:ascii="Calibri" w:hAnsi="Calibri" w:cs="Calibri"/>
                <w:lang w:val="fr-BE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and’Rue 36"/>
                  </w:textInput>
                </w:ffData>
              </w:fldChar>
            </w:r>
            <w:r w:rsidRPr="00EF68A9">
              <w:rPr>
                <w:rFonts w:ascii="Calibri" w:hAnsi="Calibri" w:cs="Calibri"/>
                <w:lang w:val="fr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 w:rsidRPr="00EF68A9">
              <w:rPr>
                <w:rFonts w:ascii="Calibri" w:hAnsi="Calibri" w:cs="Calibri"/>
                <w:noProof/>
                <w:lang w:val="fr-BE"/>
              </w:rPr>
              <w:t>Grand’Rue 36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</w:p>
          <w:p w14:paraId="07D49E48" w14:textId="4B121B52" w:rsidR="00F63DEB" w:rsidRPr="00EF68A9" w:rsidRDefault="00EF68A9" w:rsidP="00256077">
            <w:pPr>
              <w:pStyle w:val="SmallText9pt"/>
              <w:rPr>
                <w:rFonts w:ascii="Calibri" w:hAnsi="Calibri" w:cs="Calibri"/>
                <w:lang w:val="fr-BE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6530 Thuin"/>
                  </w:textInput>
                </w:ffData>
              </w:fldChar>
            </w:r>
            <w:bookmarkStart w:id="8" w:name="Text13"/>
            <w:r w:rsidRPr="00EF68A9">
              <w:rPr>
                <w:rFonts w:ascii="Calibri" w:hAnsi="Calibri" w:cs="Calibri"/>
                <w:lang w:val="fr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 w:rsidRPr="00EF68A9">
              <w:rPr>
                <w:rFonts w:ascii="Calibri" w:hAnsi="Calibri" w:cs="Calibri"/>
                <w:noProof/>
                <w:lang w:val="fr-BE"/>
              </w:rPr>
              <w:t>6530 Thuin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8"/>
          </w:p>
          <w:p w14:paraId="02C8DB05" w14:textId="7B10C270" w:rsidR="00F63DEB" w:rsidRPr="00EF68A9" w:rsidRDefault="00EF68A9" w:rsidP="00256077">
            <w:pPr>
              <w:pStyle w:val="SmallText9pt"/>
              <w:rPr>
                <w:rFonts w:ascii="Calibri" w:hAnsi="Calibri" w:cs="Calibri"/>
                <w:lang w:val="fr-BE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 E-mail : urbanisme@thuin.be"/>
                    <w:format w:val="Hoofdletters"/>
                  </w:textInput>
                </w:ffData>
              </w:fldChar>
            </w:r>
            <w:r w:rsidRPr="00EF68A9">
              <w:rPr>
                <w:rFonts w:ascii="Calibri" w:hAnsi="Calibri" w:cs="Calibri"/>
                <w:lang w:val="fr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 w:rsidRPr="00EF68A9">
              <w:rPr>
                <w:rFonts w:ascii="Calibri" w:hAnsi="Calibri" w:cs="Calibri"/>
                <w:noProof/>
                <w:lang w:val="fr-BE"/>
              </w:rPr>
              <w:t>Adresse E-mail : urbanisme@thuin.be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</w:p>
        </w:tc>
      </w:tr>
    </w:tbl>
    <w:p w14:paraId="4BDA4FA5" w14:textId="77777777" w:rsidR="002E5F12" w:rsidRPr="00EF68A9" w:rsidRDefault="002E5F12" w:rsidP="002E5F12">
      <w:pPr>
        <w:rPr>
          <w:rFonts w:ascii="Calibri" w:hAnsi="Calibri" w:cs="Calibri"/>
          <w:lang w:val="fr-BE"/>
        </w:rPr>
      </w:pPr>
      <w:r w:rsidRPr="006451B5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053C0F0" wp14:editId="381D9500">
                <wp:simplePos x="0" y="0"/>
                <wp:positionH relativeFrom="page">
                  <wp:posOffset>107950</wp:posOffset>
                </wp:positionH>
                <wp:positionV relativeFrom="page">
                  <wp:posOffset>3780790</wp:posOffset>
                </wp:positionV>
                <wp:extent cx="107950" cy="0"/>
                <wp:effectExtent l="12700" t="8890" r="12700" b="1016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5D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1AB8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" o:allowincell="f" strokecolor="#005da4">
                <w10:wrap anchorx="page" anchory="page"/>
              </v:line>
            </w:pict>
          </mc:Fallback>
        </mc:AlternateContent>
      </w:r>
    </w:p>
    <w:tbl>
      <w:tblPr>
        <w:tblpPr w:leftFromText="181" w:rightFromText="181" w:vertAnchor="text" w:horzAnchor="margin" w:tblpX="-84" w:tblpY="341"/>
        <w:tblW w:w="9526" w:type="dxa"/>
        <w:tblLayout w:type="fixed"/>
        <w:tblLook w:val="01E0" w:firstRow="1" w:lastRow="1" w:firstColumn="1" w:lastColumn="1" w:noHBand="0" w:noVBand="0"/>
      </w:tblPr>
      <w:tblGrid>
        <w:gridCol w:w="3402"/>
        <w:gridCol w:w="4536"/>
        <w:gridCol w:w="1588"/>
      </w:tblGrid>
      <w:tr w:rsidR="00F63DEB" w:rsidRPr="006451B5" w14:paraId="330D0FC2" w14:textId="77777777" w:rsidTr="00F63DEB">
        <w:tc>
          <w:tcPr>
            <w:tcW w:w="3402" w:type="dxa"/>
          </w:tcPr>
          <w:p w14:paraId="112E4D87" w14:textId="77777777" w:rsidR="00F63DEB" w:rsidRPr="006451B5" w:rsidRDefault="00F63DEB" w:rsidP="00F63DEB">
            <w:pPr>
              <w:pStyle w:val="SmallText9pt"/>
              <w:rPr>
                <w:rFonts w:ascii="Calibri" w:hAnsi="Calibri" w:cs="Calibri"/>
                <w:b/>
                <w:lang w:val="nl-BE"/>
              </w:rPr>
            </w:pPr>
            <w:proofErr w:type="spellStart"/>
            <w:r w:rsidRPr="006451B5">
              <w:rPr>
                <w:rFonts w:ascii="Calibri" w:hAnsi="Calibri" w:cs="Calibri"/>
                <w:b/>
                <w:szCs w:val="18"/>
              </w:rPr>
              <w:t>votre</w:t>
            </w:r>
            <w:proofErr w:type="spellEnd"/>
            <w:r w:rsidRPr="006451B5">
              <w:rPr>
                <w:rFonts w:ascii="Calibri" w:hAnsi="Calibri" w:cs="Calibri"/>
                <w:b/>
                <w:szCs w:val="18"/>
              </w:rPr>
              <w:t xml:space="preserve"> </w:t>
            </w:r>
            <w:proofErr w:type="spellStart"/>
            <w:r w:rsidRPr="006451B5">
              <w:rPr>
                <w:rFonts w:ascii="Calibri" w:hAnsi="Calibri" w:cs="Calibri"/>
                <w:b/>
                <w:szCs w:val="18"/>
              </w:rPr>
              <w:t>lettre</w:t>
            </w:r>
            <w:proofErr w:type="spellEnd"/>
            <w:r w:rsidRPr="006451B5">
              <w:rPr>
                <w:rFonts w:ascii="Calibri" w:hAnsi="Calibri" w:cs="Calibri"/>
                <w:b/>
                <w:szCs w:val="18"/>
              </w:rPr>
              <w:t xml:space="preserve"> du</w:t>
            </w:r>
          </w:p>
        </w:tc>
        <w:tc>
          <w:tcPr>
            <w:tcW w:w="4536" w:type="dxa"/>
          </w:tcPr>
          <w:p w14:paraId="3860ECB1" w14:textId="77777777" w:rsidR="00F63DEB" w:rsidRPr="006451B5" w:rsidRDefault="00F63DEB" w:rsidP="00F63DEB">
            <w:pPr>
              <w:pStyle w:val="SmallText9pt"/>
              <w:rPr>
                <w:rFonts w:ascii="Calibri" w:hAnsi="Calibri" w:cs="Calibri"/>
                <w:b/>
                <w:lang w:val="nl-BE"/>
              </w:rPr>
            </w:pPr>
            <w:r w:rsidRPr="006451B5">
              <w:rPr>
                <w:rFonts w:ascii="Calibri" w:hAnsi="Calibri" w:cs="Calibri"/>
                <w:b/>
                <w:szCs w:val="18"/>
              </w:rPr>
              <w:t>votre référence</w:t>
            </w:r>
          </w:p>
        </w:tc>
        <w:tc>
          <w:tcPr>
            <w:tcW w:w="1588" w:type="dxa"/>
          </w:tcPr>
          <w:p w14:paraId="79650210" w14:textId="77777777" w:rsidR="00F63DEB" w:rsidRPr="006451B5" w:rsidRDefault="00F63DEB" w:rsidP="00F63DEB">
            <w:pPr>
              <w:pStyle w:val="SmallText9pt"/>
              <w:rPr>
                <w:rFonts w:ascii="Calibri" w:hAnsi="Calibri" w:cs="Calibri"/>
                <w:b/>
                <w:lang w:val="nl-BE"/>
              </w:rPr>
            </w:pPr>
            <w:r w:rsidRPr="006451B5">
              <w:rPr>
                <w:rFonts w:ascii="Calibri" w:hAnsi="Calibri" w:cs="Calibri"/>
                <w:b/>
                <w:szCs w:val="18"/>
              </w:rPr>
              <w:t>annexe(s)</w:t>
            </w:r>
          </w:p>
        </w:tc>
      </w:tr>
      <w:tr w:rsidR="00F63DEB" w:rsidRPr="006451B5" w14:paraId="60AF1F4C" w14:textId="77777777" w:rsidTr="00F63DEB">
        <w:tc>
          <w:tcPr>
            <w:tcW w:w="3402" w:type="dxa"/>
          </w:tcPr>
          <w:p w14:paraId="17224757" w14:textId="3DED5BF5" w:rsidR="00F63DEB" w:rsidRPr="006451B5" w:rsidRDefault="00EF68A9" w:rsidP="00F63DEB">
            <w:pPr>
              <w:pStyle w:val="SmallText9pt"/>
              <w:rPr>
                <w:rFonts w:ascii="Calibri" w:hAnsi="Calibri" w:cs="Calibri"/>
                <w:lang w:val="nl-BE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Message_date"/>
                  <w:enabled/>
                  <w:calcOnExit w:val="0"/>
                  <w:textInput/>
                </w:ffData>
              </w:fldChar>
            </w:r>
            <w:bookmarkStart w:id="9" w:name="Message_date"/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9"/>
          </w:p>
        </w:tc>
        <w:tc>
          <w:tcPr>
            <w:tcW w:w="4536" w:type="dxa"/>
          </w:tcPr>
          <w:p w14:paraId="1917A17C" w14:textId="66CF068C" w:rsidR="00F63DEB" w:rsidRPr="006451B5" w:rsidRDefault="009C6297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Customer"/>
                  <w:enabled/>
                  <w:calcOnExit w:val="0"/>
                  <w:textInput/>
                </w:ffData>
              </w:fldChar>
            </w:r>
            <w:bookmarkStart w:id="10" w:name="Customer"/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10"/>
          </w:p>
        </w:tc>
        <w:bookmarkStart w:id="11" w:name="Annex"/>
        <w:tc>
          <w:tcPr>
            <w:tcW w:w="1588" w:type="dxa"/>
          </w:tcPr>
          <w:p w14:paraId="3A9AD376" w14:textId="77777777" w:rsidR="00F63DEB" w:rsidRPr="006451B5" w:rsidRDefault="00F63DEB" w:rsidP="00F63DEB">
            <w:pPr>
              <w:pStyle w:val="SmallText9pt"/>
              <w:rPr>
                <w:rFonts w:ascii="Calibri" w:hAnsi="Calibri" w:cs="Calibri"/>
                <w:lang w:val="nl-BE"/>
              </w:rPr>
            </w:pPr>
            <w:r w:rsidRPr="006451B5">
              <w:rPr>
                <w:rFonts w:ascii="Calibri" w:hAnsi="Calibri" w:cs="Calibri"/>
                <w:lang w:val="nl-BE"/>
              </w:rPr>
              <w:fldChar w:fldCharType="begin">
                <w:ffData>
                  <w:name w:val="Annex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6451B5">
              <w:rPr>
                <w:rFonts w:ascii="Calibri" w:hAnsi="Calibri" w:cs="Calibri"/>
                <w:lang w:val="nl-BE"/>
              </w:rPr>
              <w:instrText xml:space="preserve"> FORMTEXT </w:instrText>
            </w:r>
            <w:r w:rsidRPr="006451B5">
              <w:rPr>
                <w:rFonts w:ascii="Calibri" w:hAnsi="Calibri" w:cs="Calibri"/>
                <w:lang w:val="nl-BE"/>
              </w:rPr>
            </w:r>
            <w:r w:rsidRPr="006451B5">
              <w:rPr>
                <w:rFonts w:ascii="Calibri" w:hAnsi="Calibri" w:cs="Calibri"/>
                <w:lang w:val="nl-BE"/>
              </w:rPr>
              <w:fldChar w:fldCharType="separate"/>
            </w:r>
            <w:r w:rsidRPr="006451B5">
              <w:rPr>
                <w:rFonts w:ascii="Calibri" w:hAnsi="Calibri" w:cs="Calibri"/>
                <w:noProof/>
                <w:lang w:val="nl-BE"/>
              </w:rPr>
              <w:t>#</w:t>
            </w:r>
            <w:r w:rsidRPr="006451B5">
              <w:rPr>
                <w:rFonts w:ascii="Calibri" w:hAnsi="Calibri" w:cs="Calibri"/>
                <w:lang w:val="nl-BE"/>
              </w:rPr>
              <w:fldChar w:fldCharType="end"/>
            </w:r>
            <w:bookmarkEnd w:id="11"/>
          </w:p>
        </w:tc>
      </w:tr>
    </w:tbl>
    <w:p w14:paraId="395080C0" w14:textId="77777777" w:rsidR="002E5F12" w:rsidRPr="006451B5" w:rsidRDefault="002E5F12" w:rsidP="002E5F12">
      <w:pPr>
        <w:rPr>
          <w:rFonts w:ascii="Calibri" w:hAnsi="Calibri" w:cs="Calibri"/>
          <w:lang w:val="fr-FR"/>
        </w:rPr>
      </w:pPr>
    </w:p>
    <w:p w14:paraId="60680CEE" w14:textId="77777777" w:rsidR="002E5F12" w:rsidRPr="006451B5" w:rsidRDefault="002E5F12" w:rsidP="002E5F12">
      <w:pPr>
        <w:rPr>
          <w:rFonts w:ascii="Calibri" w:hAnsi="Calibri" w:cs="Calibri"/>
          <w:lang w:val="fr-FR"/>
        </w:rPr>
      </w:pPr>
    </w:p>
    <w:tbl>
      <w:tblPr>
        <w:tblpPr w:leftFromText="181" w:rightFromText="181" w:vertAnchor="text" w:horzAnchor="margin" w:tblpX="-84" w:tblpY="-61"/>
        <w:tblW w:w="9206" w:type="dxa"/>
        <w:tblLook w:val="01E0" w:firstRow="1" w:lastRow="1" w:firstColumn="1" w:lastColumn="1" w:noHBand="0" w:noVBand="0"/>
      </w:tblPr>
      <w:tblGrid>
        <w:gridCol w:w="3402"/>
        <w:gridCol w:w="5804"/>
      </w:tblGrid>
      <w:tr w:rsidR="00F63DEB" w:rsidRPr="006451B5" w14:paraId="791ECF0F" w14:textId="77777777" w:rsidTr="00F63DEB">
        <w:tc>
          <w:tcPr>
            <w:tcW w:w="3402" w:type="dxa"/>
          </w:tcPr>
          <w:p w14:paraId="12C4F5BC" w14:textId="1D76E1DF" w:rsidR="00F63DEB" w:rsidRPr="006451B5" w:rsidRDefault="00D92547" w:rsidP="00F63DEB">
            <w:pPr>
              <w:pStyle w:val="SmallHeader9p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ity"/>
                  <w:enabled/>
                  <w:calcOnExit w:val="0"/>
                  <w:textInput>
                    <w:default w:val="Ragnies, le :"/>
                  </w:textInput>
                </w:ffData>
              </w:fldChar>
            </w:r>
            <w:bookmarkStart w:id="12" w:name="City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Ragnies, le :</w:t>
            </w:r>
            <w:r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5804" w:type="dxa"/>
          </w:tcPr>
          <w:p w14:paraId="2913D6A9" w14:textId="77777777" w:rsidR="00F63DEB" w:rsidRPr="006451B5" w:rsidRDefault="00F63DEB" w:rsidP="00F63DEB">
            <w:pPr>
              <w:pStyle w:val="SmallText9pt"/>
              <w:rPr>
                <w:rFonts w:ascii="Calibri" w:hAnsi="Calibri" w:cs="Calibri"/>
                <w:b/>
                <w:lang w:val="nl-BE"/>
              </w:rPr>
            </w:pPr>
            <w:r w:rsidRPr="006451B5">
              <w:rPr>
                <w:rFonts w:ascii="Calibri" w:hAnsi="Calibri" w:cs="Calibri"/>
                <w:b/>
                <w:szCs w:val="18"/>
              </w:rPr>
              <w:t>notre référence</w:t>
            </w:r>
          </w:p>
        </w:tc>
      </w:tr>
      <w:tr w:rsidR="00F63DEB" w:rsidRPr="009C6297" w14:paraId="35F2A746" w14:textId="77777777" w:rsidTr="00F63DEB">
        <w:tc>
          <w:tcPr>
            <w:tcW w:w="3402" w:type="dxa"/>
          </w:tcPr>
          <w:p w14:paraId="2DFA5F19" w14:textId="0721F31A" w:rsidR="00F63DEB" w:rsidRPr="006451B5" w:rsidRDefault="00EF68A9" w:rsidP="00F63DEB">
            <w:pPr>
              <w:pStyle w:val="SmallText9pt"/>
              <w:rPr>
                <w:rFonts w:ascii="Calibri" w:hAnsi="Calibri" w:cs="Calibri"/>
                <w:lang w:val="nl-BE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5.02.2026"/>
                  </w:textInput>
                </w:ffData>
              </w:fldChar>
            </w:r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15.02.2026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</w:p>
        </w:tc>
        <w:tc>
          <w:tcPr>
            <w:tcW w:w="5804" w:type="dxa"/>
          </w:tcPr>
          <w:p w14:paraId="791F043E" w14:textId="43D6B881" w:rsidR="00F63DEB" w:rsidRPr="006451B5" w:rsidRDefault="009C6297" w:rsidP="00F63DEB">
            <w:pPr>
              <w:pStyle w:val="SmallText9p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nl-BE"/>
              </w:rPr>
              <w:fldChar w:fldCharType="begin">
                <w:ffData>
                  <w:name w:val="Own"/>
                  <w:enabled/>
                  <w:calcOnExit w:val="0"/>
                  <w:textInput/>
                </w:ffData>
              </w:fldChar>
            </w:r>
            <w:bookmarkStart w:id="13" w:name="Own"/>
            <w:r>
              <w:rPr>
                <w:rFonts w:ascii="Calibri" w:hAnsi="Calibri" w:cs="Calibri"/>
                <w:lang w:val="nl-BE"/>
              </w:rPr>
              <w:instrText xml:space="preserve"> FORMTEXT </w:instrText>
            </w:r>
            <w:r>
              <w:rPr>
                <w:rFonts w:ascii="Calibri" w:hAnsi="Calibri" w:cs="Calibri"/>
                <w:lang w:val="nl-BE"/>
              </w:rPr>
            </w:r>
            <w:r>
              <w:rPr>
                <w:rFonts w:ascii="Calibri" w:hAnsi="Calibri" w:cs="Calibri"/>
                <w:lang w:val="nl-BE"/>
              </w:rPr>
              <w:fldChar w:fldCharType="separate"/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noProof/>
                <w:lang w:val="nl-BE"/>
              </w:rPr>
              <w:t> </w:t>
            </w:r>
            <w:r>
              <w:rPr>
                <w:rFonts w:ascii="Calibri" w:hAnsi="Calibri" w:cs="Calibri"/>
                <w:lang w:val="nl-BE"/>
              </w:rPr>
              <w:fldChar w:fldCharType="end"/>
            </w:r>
            <w:bookmarkEnd w:id="13"/>
          </w:p>
        </w:tc>
      </w:tr>
    </w:tbl>
    <w:p w14:paraId="5358625D" w14:textId="77777777" w:rsidR="00EF68A9" w:rsidRPr="0086196E" w:rsidRDefault="00EF68A9" w:rsidP="00EF68A9">
      <w:pPr>
        <w:jc w:val="both"/>
        <w:rPr>
          <w:b/>
          <w:lang w:val="fr-BE"/>
        </w:rPr>
      </w:pPr>
      <w:bookmarkStart w:id="14" w:name="Subject"/>
      <w:r w:rsidRPr="0086196E">
        <w:rPr>
          <w:b/>
          <w:lang w:val="fr-BE"/>
        </w:rPr>
        <w:t>Note d’observation</w:t>
      </w:r>
    </w:p>
    <w:p w14:paraId="00C27529" w14:textId="77777777" w:rsidR="00EF68A9" w:rsidRPr="0086196E" w:rsidRDefault="00EF68A9" w:rsidP="00EF68A9">
      <w:pPr>
        <w:jc w:val="both"/>
        <w:rPr>
          <w:b/>
          <w:i/>
          <w:iCs/>
          <w:lang w:val="fr-BE"/>
        </w:rPr>
      </w:pPr>
      <w:r w:rsidRPr="0086196E">
        <w:rPr>
          <w:b/>
          <w:i/>
          <w:iCs/>
          <w:lang w:val="fr-BE"/>
        </w:rPr>
        <w:t>Dossier n° 001/2026</w:t>
      </w:r>
    </w:p>
    <w:p w14:paraId="3F156489" w14:textId="77777777" w:rsidR="00EF68A9" w:rsidRPr="0086196E" w:rsidRDefault="00EF68A9" w:rsidP="00EF68A9">
      <w:pPr>
        <w:jc w:val="both"/>
        <w:rPr>
          <w:b/>
          <w:i/>
          <w:iCs/>
          <w:lang w:val="fr-BE"/>
        </w:rPr>
      </w:pPr>
      <w:r w:rsidRPr="0086196E">
        <w:rPr>
          <w:b/>
          <w:i/>
          <w:iCs/>
          <w:lang w:val="fr-BE"/>
        </w:rPr>
        <w:t>Demande de permis d’urbanisme pour l’abattage de 32 peupliers</w:t>
      </w:r>
    </w:p>
    <w:p w14:paraId="32BEAFEB" w14:textId="77777777" w:rsidR="00EF68A9" w:rsidRPr="0086196E" w:rsidRDefault="00EF68A9" w:rsidP="00EF68A9">
      <w:pPr>
        <w:jc w:val="both"/>
        <w:rPr>
          <w:b/>
          <w:i/>
          <w:iCs/>
          <w:lang w:val="fr-BE"/>
        </w:rPr>
      </w:pPr>
      <w:r w:rsidRPr="0086196E">
        <w:rPr>
          <w:b/>
          <w:i/>
          <w:iCs/>
          <w:lang w:val="fr-BE"/>
        </w:rPr>
        <w:t xml:space="preserve">Enquête publique du 2 au 16 février 2026 </w:t>
      </w:r>
    </w:p>
    <w:p w14:paraId="2D228BBA" w14:textId="77777777" w:rsidR="00EF68A9" w:rsidRDefault="00EF68A9" w:rsidP="00F63DEB">
      <w:pPr>
        <w:rPr>
          <w:b/>
          <w:lang w:val="fr-BE"/>
        </w:rPr>
      </w:pPr>
    </w:p>
    <w:p w14:paraId="28FF529F" w14:textId="77777777" w:rsidR="00EF68A9" w:rsidRPr="00804114" w:rsidRDefault="00EF68A9" w:rsidP="00F63DEB">
      <w:pPr>
        <w:rPr>
          <w:b/>
          <w:lang w:val="fr-BE"/>
        </w:rPr>
      </w:pPr>
    </w:p>
    <w:bookmarkEnd w:id="14"/>
    <w:p w14:paraId="1BB7C65E" w14:textId="77777777" w:rsidR="0086196E" w:rsidRPr="0086196E" w:rsidRDefault="0086196E" w:rsidP="00EF68A9">
      <w:pPr>
        <w:jc w:val="both"/>
        <w:rPr>
          <w:bCs/>
          <w:lang w:val="fr-BE"/>
        </w:rPr>
      </w:pPr>
      <w:r w:rsidRPr="0086196E">
        <w:rPr>
          <w:bCs/>
          <w:lang w:val="fr-BE"/>
        </w:rPr>
        <w:t xml:space="preserve">Madame la Bourgmestre, Mesdames et Messieurs les Echevins, </w:t>
      </w:r>
    </w:p>
    <w:p w14:paraId="7441CC4D" w14:textId="77777777" w:rsidR="0086196E" w:rsidRPr="0086196E" w:rsidRDefault="0086196E" w:rsidP="00EF68A9">
      <w:pPr>
        <w:jc w:val="both"/>
        <w:rPr>
          <w:bCs/>
          <w:lang w:val="fr-BE"/>
        </w:rPr>
      </w:pPr>
    </w:p>
    <w:p w14:paraId="44A536B6" w14:textId="77777777" w:rsidR="0086196E" w:rsidRPr="0086196E" w:rsidRDefault="0086196E" w:rsidP="00EF68A9">
      <w:pPr>
        <w:jc w:val="both"/>
        <w:rPr>
          <w:bCs/>
          <w:i/>
          <w:iCs/>
          <w:lang w:val="fr-BE"/>
        </w:rPr>
      </w:pPr>
    </w:p>
    <w:p w14:paraId="1130D03E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 xml:space="preserve">La demande de permis introduite par Monsieur Xavier </w:t>
      </w:r>
      <w:proofErr w:type="spellStart"/>
      <w:r w:rsidRPr="0086196E">
        <w:rPr>
          <w:bCs/>
          <w:lang w:val="fr-BE"/>
        </w:rPr>
        <w:t>Losseau</w:t>
      </w:r>
      <w:proofErr w:type="spellEnd"/>
      <w:r w:rsidRPr="0086196E">
        <w:rPr>
          <w:bCs/>
          <w:lang w:val="fr-BE"/>
        </w:rPr>
        <w:t xml:space="preserve"> concerne l’abattage de 32 peupliers arrivés à maturité qui, suivant le demandeur de permis, pourraient devenir dangereux avant replantation. Une dérogation est demandée au plan de secteur au motif que les arbres à abattre se situent en zone agricole et que le demandeur n’est pas (plus) agriculteur.</w:t>
      </w:r>
    </w:p>
    <w:p w14:paraId="18B1921F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La demande de permis fait l’objet d’une note explicative justifiant celle-ci comme suit :</w:t>
      </w:r>
    </w:p>
    <w:p w14:paraId="6F3F808E" w14:textId="77777777" w:rsidR="0086196E" w:rsidRPr="0086196E" w:rsidRDefault="0086196E" w:rsidP="005F53C9">
      <w:pPr>
        <w:numPr>
          <w:ilvl w:val="0"/>
          <w:numId w:val="10"/>
        </w:num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Les peupliers sont arrivés à maturité ;</w:t>
      </w:r>
    </w:p>
    <w:p w14:paraId="7233CADC" w14:textId="77777777" w:rsidR="0086196E" w:rsidRPr="0086196E" w:rsidRDefault="0086196E" w:rsidP="005F53C9">
      <w:pPr>
        <w:numPr>
          <w:ilvl w:val="0"/>
          <w:numId w:val="10"/>
        </w:num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En cas de tempête, ils deviendront une menace pour les usagers de la voirie d’un côté et de l’autre susceptible de faire obstacle à l’écoulement des eaux du ruisseau ;</w:t>
      </w:r>
    </w:p>
    <w:p w14:paraId="47FA3CC1" w14:textId="77777777" w:rsidR="0086196E" w:rsidRPr="0086196E" w:rsidRDefault="0086196E" w:rsidP="005F53C9">
      <w:pPr>
        <w:numPr>
          <w:ilvl w:val="0"/>
          <w:numId w:val="10"/>
        </w:num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Le demandeur ne veut pas être tenu pour responsable en cas d’accident ;</w:t>
      </w:r>
    </w:p>
    <w:p w14:paraId="65F98211" w14:textId="77777777" w:rsidR="0086196E" w:rsidRPr="0086196E" w:rsidRDefault="0086196E" w:rsidP="005F53C9">
      <w:pPr>
        <w:numPr>
          <w:ilvl w:val="0"/>
          <w:numId w:val="10"/>
        </w:num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 xml:space="preserve">Il s’engage à replanter pour induire une rotation qui conduira au </w:t>
      </w:r>
      <w:r w:rsidRPr="0086196E">
        <w:rPr>
          <w:bCs/>
          <w:i/>
          <w:iCs/>
          <w:lang w:val="fr-BE"/>
        </w:rPr>
        <w:t>statu quo</w:t>
      </w:r>
      <w:r w:rsidRPr="0086196E">
        <w:rPr>
          <w:bCs/>
          <w:lang w:val="fr-BE"/>
        </w:rPr>
        <w:t xml:space="preserve"> dans l’usage et le statut de la parcelle.</w:t>
      </w:r>
    </w:p>
    <w:p w14:paraId="2FFFAABB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La parcelle est à risque d’inondation.</w:t>
      </w:r>
    </w:p>
    <w:p w14:paraId="7E4598A1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La notice d’évaluation des incidences sur l’environnement n’aborde pas les risques accrus d’inondation liés à l’abattage de 32 peupliers arrivés à maturité qui ont un rôle pour pomper et épurer l’eau du ruisseau mais surtout rien n’est dit en ce qui concerne la faune et la flore sauf à dire que « la replantation permettra à termes (sic) que les lieux retrouvent leur aspect naturel »</w:t>
      </w:r>
    </w:p>
    <w:p w14:paraId="4EFD4A61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Nulle part, il n’est fait mention du fait que les lieux abritent des chauves-souris protégées, des Grands Murins et qu’une coupe à blanc va détruire leur biotope.</w:t>
      </w:r>
    </w:p>
    <w:p w14:paraId="661B48AC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lastRenderedPageBreak/>
        <w:t>Par ailleurs, le risque que les arbres tombent sur la voirie est présenté comme une menace potentielle qui n’est étayée par aucune étude concrète. Il ressort de la vue aérienne n° 2 que cela concerne pratiquement 15 peupliers numérotés de 1 à 15. Si effectivement un risque existerait, il est aisé de coupe à partir de la voirie les arbres dangereux et de replanter des jeunes arbres le long du ruisseau.</w:t>
      </w:r>
    </w:p>
    <w:p w14:paraId="3FBFDBBB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En conséquence, nous demandons à votre collège, pour protéger l’habitat des chauves-souris qui sont une espèce protégée que la demande de permis pour une coupe à blanc soit rejetée, que seuls les arbres dangereux le long de la voirie soient abattus en respectant le moratoire du 1</w:t>
      </w:r>
      <w:r w:rsidRPr="0086196E">
        <w:rPr>
          <w:bCs/>
          <w:vertAlign w:val="superscript"/>
          <w:lang w:val="fr-BE"/>
        </w:rPr>
        <w:t>er</w:t>
      </w:r>
      <w:r w:rsidRPr="0086196E">
        <w:rPr>
          <w:bCs/>
          <w:lang w:val="fr-BE"/>
        </w:rPr>
        <w:t xml:space="preserve"> avril au 15 août et que chaque peuplier abattu fasse l’objet d’une replantation à proximité du ruisseau.</w:t>
      </w:r>
    </w:p>
    <w:p w14:paraId="3E5D6854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  <w:r w:rsidRPr="0086196E">
        <w:rPr>
          <w:bCs/>
          <w:lang w:val="fr-BE"/>
        </w:rPr>
        <w:t>Veuillez croire, Madame la Bourgmestre, Mesdames et Messieurs les Echevins, en sentiments les meilleurs.</w:t>
      </w:r>
    </w:p>
    <w:p w14:paraId="20783EBA" w14:textId="77777777" w:rsidR="0086196E" w:rsidRPr="0086196E" w:rsidRDefault="0086196E" w:rsidP="005F53C9">
      <w:pPr>
        <w:spacing w:after="120"/>
        <w:jc w:val="both"/>
        <w:rPr>
          <w:bCs/>
          <w:lang w:val="fr-BE"/>
        </w:rPr>
      </w:pPr>
    </w:p>
    <w:p w14:paraId="400B21BD" w14:textId="77777777" w:rsidR="0086196E" w:rsidRPr="0086196E" w:rsidRDefault="0086196E" w:rsidP="00EF68A9">
      <w:pPr>
        <w:jc w:val="both"/>
        <w:rPr>
          <w:bCs/>
          <w:lang w:val="fr-BE"/>
        </w:rPr>
      </w:pPr>
    </w:p>
    <w:p w14:paraId="061A2409" w14:textId="77777777" w:rsidR="0086196E" w:rsidRPr="0086196E" w:rsidRDefault="0086196E" w:rsidP="00EF68A9">
      <w:pPr>
        <w:jc w:val="both"/>
        <w:rPr>
          <w:bCs/>
          <w:lang w:val="fr-BE"/>
        </w:rPr>
      </w:pPr>
      <w:r w:rsidRPr="0086196E">
        <w:rPr>
          <w:bCs/>
          <w:lang w:val="fr-BE"/>
        </w:rPr>
        <w:t>Pour l’ASBL Quiétude des Agaises,</w:t>
      </w:r>
    </w:p>
    <w:p w14:paraId="33E50E9D" w14:textId="77777777" w:rsidR="0086196E" w:rsidRPr="0086196E" w:rsidRDefault="0086196E" w:rsidP="00EF68A9">
      <w:pPr>
        <w:jc w:val="both"/>
        <w:rPr>
          <w:bCs/>
          <w:lang w:val="fr-BE"/>
        </w:rPr>
      </w:pPr>
      <w:r w:rsidRPr="0086196E">
        <w:rPr>
          <w:bCs/>
          <w:lang w:val="fr-BE"/>
        </w:rPr>
        <w:t>Son Président,</w:t>
      </w:r>
    </w:p>
    <w:p w14:paraId="756E705A" w14:textId="77777777" w:rsidR="0086196E" w:rsidRPr="0086196E" w:rsidRDefault="0086196E" w:rsidP="00EF68A9">
      <w:pPr>
        <w:jc w:val="both"/>
        <w:rPr>
          <w:bCs/>
          <w:lang w:val="fr-BE"/>
        </w:rPr>
      </w:pPr>
    </w:p>
    <w:p w14:paraId="28D92C4D" w14:textId="77777777" w:rsidR="0086196E" w:rsidRPr="0086196E" w:rsidRDefault="0086196E" w:rsidP="00EF68A9">
      <w:pPr>
        <w:jc w:val="both"/>
        <w:rPr>
          <w:bCs/>
          <w:lang w:val="fr-BE"/>
        </w:rPr>
      </w:pPr>
    </w:p>
    <w:p w14:paraId="2E854656" w14:textId="77777777" w:rsidR="0086196E" w:rsidRPr="0086196E" w:rsidRDefault="0086196E" w:rsidP="00EF68A9">
      <w:pPr>
        <w:jc w:val="both"/>
        <w:rPr>
          <w:bCs/>
          <w:lang w:val="fr-BE"/>
        </w:rPr>
      </w:pPr>
    </w:p>
    <w:p w14:paraId="49E82C34" w14:textId="77777777" w:rsidR="0086196E" w:rsidRPr="0086196E" w:rsidRDefault="0086196E" w:rsidP="00EF68A9">
      <w:pPr>
        <w:jc w:val="both"/>
        <w:rPr>
          <w:bCs/>
          <w:lang w:val="fr-BE"/>
        </w:rPr>
      </w:pPr>
      <w:r w:rsidRPr="0086196E">
        <w:rPr>
          <w:bCs/>
          <w:lang w:val="fr-BE"/>
        </w:rPr>
        <w:t xml:space="preserve">Pierre Goblet </w:t>
      </w:r>
    </w:p>
    <w:sectPr w:rsidR="0086196E" w:rsidRPr="0086196E" w:rsidSect="00F05E74">
      <w:headerReference w:type="default" r:id="rId11"/>
      <w:footerReference w:type="even" r:id="rId12"/>
      <w:footerReference w:type="default" r:id="rId13"/>
      <w:pgSz w:w="11900" w:h="16840"/>
      <w:pgMar w:top="2268" w:right="1418" w:bottom="1418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53DD" w14:textId="77777777" w:rsidR="00F118B3" w:rsidRDefault="00F118B3" w:rsidP="009A5395">
      <w:r>
        <w:separator/>
      </w:r>
    </w:p>
  </w:endnote>
  <w:endnote w:type="continuationSeparator" w:id="0">
    <w:p w14:paraId="639B3EBF" w14:textId="77777777" w:rsidR="00F118B3" w:rsidRDefault="00F118B3" w:rsidP="009A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59473343"/>
      <w:docPartObj>
        <w:docPartGallery w:val="Page Numbers (Bottom of Page)"/>
        <w:docPartUnique/>
      </w:docPartObj>
    </w:sdtPr>
    <w:sdtContent>
      <w:p w14:paraId="1E9F4773" w14:textId="77777777" w:rsidR="006759E5" w:rsidRDefault="006759E5" w:rsidP="00362B6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931402559"/>
      <w:docPartObj>
        <w:docPartGallery w:val="Page Numbers (Bottom of Page)"/>
        <w:docPartUnique/>
      </w:docPartObj>
    </w:sdtPr>
    <w:sdtContent>
      <w:p w14:paraId="5F84C078" w14:textId="77777777" w:rsidR="00833D53" w:rsidRDefault="00833D53" w:rsidP="00362B6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2D8B68E" w14:textId="77777777" w:rsidR="00833D53" w:rsidRDefault="00833D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A7B5" w14:textId="3FE6630A" w:rsidR="004B4661" w:rsidRPr="006451B5" w:rsidRDefault="00804114" w:rsidP="006451B5">
    <w:pPr>
      <w:pStyle w:val="Pieddepage"/>
      <w:tabs>
        <w:tab w:val="right" w:pos="9543"/>
      </w:tabs>
      <w:rPr>
        <w:rFonts w:cs="Arial"/>
        <w:sz w:val="16"/>
        <w:szCs w:val="16"/>
        <w:lang w:val="fr-FR"/>
      </w:rPr>
    </w:pPr>
    <w:r>
      <w:rPr>
        <w:rFonts w:cs="Arial"/>
        <w:sz w:val="16"/>
        <w:szCs w:val="16"/>
        <w:lang w:val="fr-FR"/>
      </w:rPr>
      <w:t xml:space="preserve">Quiétude des Agaises </w:t>
    </w:r>
    <w:proofErr w:type="spellStart"/>
    <w:r>
      <w:rPr>
        <w:rFonts w:cs="Arial"/>
        <w:sz w:val="16"/>
        <w:szCs w:val="16"/>
        <w:lang w:val="fr-FR"/>
      </w:rPr>
      <w:t>QdA</w:t>
    </w:r>
    <w:proofErr w:type="spellEnd"/>
    <w:r>
      <w:rPr>
        <w:rFonts w:cs="Arial"/>
        <w:sz w:val="16"/>
        <w:szCs w:val="16"/>
        <w:lang w:val="fr-FR"/>
      </w:rPr>
      <w:t xml:space="preserve"> ASBL, </w:t>
    </w:r>
    <w:r w:rsidRPr="00804114">
      <w:rPr>
        <w:rFonts w:cs="Arial"/>
        <w:sz w:val="16"/>
        <w:szCs w:val="16"/>
        <w:lang w:val="fr-FR"/>
      </w:rPr>
      <w:t xml:space="preserve">rue Lieutenant Général </w:t>
    </w:r>
    <w:proofErr w:type="spellStart"/>
    <w:r w:rsidRPr="00804114">
      <w:rPr>
        <w:rFonts w:cs="Arial"/>
        <w:sz w:val="16"/>
        <w:szCs w:val="16"/>
        <w:lang w:val="fr-FR"/>
      </w:rPr>
      <w:t>Conreur</w:t>
    </w:r>
    <w:proofErr w:type="spellEnd"/>
    <w:r w:rsidRPr="00804114">
      <w:rPr>
        <w:rFonts w:cs="Arial"/>
        <w:sz w:val="16"/>
        <w:szCs w:val="16"/>
        <w:lang w:val="fr-FR"/>
      </w:rPr>
      <w:t>, 1</w:t>
    </w:r>
    <w:r w:rsidR="004B4661" w:rsidRPr="006451B5">
      <w:rPr>
        <w:rFonts w:cs="Arial"/>
        <w:sz w:val="16"/>
        <w:szCs w:val="16"/>
        <w:lang w:val="fr-FR"/>
      </w:rPr>
      <w:t xml:space="preserve"> – BE-</w:t>
    </w:r>
    <w:r w:rsidRPr="00804114">
      <w:rPr>
        <w:lang w:val="fr-BE"/>
      </w:rPr>
      <w:t xml:space="preserve"> </w:t>
    </w:r>
    <w:r w:rsidRPr="00804114">
      <w:rPr>
        <w:rFonts w:cs="Arial"/>
        <w:sz w:val="16"/>
        <w:szCs w:val="16"/>
        <w:lang w:val="fr-FR"/>
      </w:rPr>
      <w:t xml:space="preserve">6532 </w:t>
    </w:r>
    <w:proofErr w:type="spellStart"/>
    <w:r w:rsidRPr="00804114">
      <w:rPr>
        <w:rFonts w:cs="Arial"/>
        <w:sz w:val="16"/>
        <w:szCs w:val="16"/>
        <w:lang w:val="fr-FR"/>
      </w:rPr>
      <w:t>Ragnies</w:t>
    </w:r>
    <w:proofErr w:type="spellEnd"/>
    <w:r w:rsidRPr="00804114">
      <w:rPr>
        <w:rFonts w:cs="Arial"/>
        <w:sz w:val="16"/>
        <w:szCs w:val="16"/>
        <w:lang w:val="fr-FR"/>
      </w:rPr>
      <w:t xml:space="preserve"> (Thuin)</w:t>
    </w:r>
    <w:r w:rsidR="004B4661" w:rsidRPr="006451B5">
      <w:rPr>
        <w:rFonts w:cs="Arial"/>
        <w:sz w:val="16"/>
        <w:szCs w:val="16"/>
        <w:lang w:val="fr-FR"/>
      </w:rPr>
      <w:tab/>
    </w:r>
  </w:p>
  <w:sdt>
    <w:sdtPr>
      <w:rPr>
        <w:rStyle w:val="Numrodepage"/>
        <w:sz w:val="16"/>
        <w:szCs w:val="16"/>
      </w:rPr>
      <w:id w:val="-1247491660"/>
      <w:docPartObj>
        <w:docPartGallery w:val="Page Numbers (Bottom of Page)"/>
        <w:docPartUnique/>
      </w:docPartObj>
    </w:sdtPr>
    <w:sdtEndPr>
      <w:rPr>
        <w:rStyle w:val="Numrodepage"/>
        <w:color w:val="7F7F7F" w:themeColor="text1" w:themeTint="80"/>
      </w:rPr>
    </w:sdtEndPr>
    <w:sdtContent>
      <w:p w14:paraId="29666F65" w14:textId="77777777" w:rsidR="00A02580" w:rsidRPr="00E53842" w:rsidRDefault="00A02580" w:rsidP="00A02580">
        <w:pPr>
          <w:pStyle w:val="Pieddepage"/>
          <w:framePr w:wrap="none" w:vAnchor="text" w:hAnchor="page" w:x="10756" w:y="97"/>
          <w:rPr>
            <w:rStyle w:val="Numrodepage"/>
            <w:sz w:val="16"/>
            <w:szCs w:val="16"/>
            <w:lang w:val="fr-BE"/>
          </w:rPr>
        </w:pPr>
        <w:r w:rsidRPr="004B4661">
          <w:rPr>
            <w:rStyle w:val="Numrodepage"/>
            <w:color w:val="025DA4" w:themeColor="accent1"/>
            <w:sz w:val="16"/>
            <w:szCs w:val="16"/>
          </w:rPr>
          <w:fldChar w:fldCharType="begin"/>
        </w:r>
        <w:r w:rsidRPr="00E53842">
          <w:rPr>
            <w:rStyle w:val="Numrodepage"/>
            <w:color w:val="025DA4" w:themeColor="accent1"/>
            <w:sz w:val="16"/>
            <w:szCs w:val="16"/>
            <w:lang w:val="fr-BE"/>
          </w:rPr>
          <w:instrText xml:space="preserve"> PAGE </w:instrText>
        </w:r>
        <w:r w:rsidRPr="004B4661">
          <w:rPr>
            <w:rStyle w:val="Numrodepage"/>
            <w:color w:val="025DA4" w:themeColor="accent1"/>
            <w:sz w:val="16"/>
            <w:szCs w:val="16"/>
          </w:rPr>
          <w:fldChar w:fldCharType="separate"/>
        </w:r>
        <w:r w:rsidR="00256077" w:rsidRPr="00E53842">
          <w:rPr>
            <w:rStyle w:val="Numrodepage"/>
            <w:noProof/>
            <w:color w:val="025DA4" w:themeColor="accent1"/>
            <w:sz w:val="16"/>
            <w:szCs w:val="16"/>
            <w:lang w:val="fr-BE"/>
          </w:rPr>
          <w:t>1</w:t>
        </w:r>
        <w:r w:rsidRPr="004B4661">
          <w:rPr>
            <w:rStyle w:val="Numrodepage"/>
            <w:color w:val="025DA4" w:themeColor="accent1"/>
            <w:sz w:val="16"/>
            <w:szCs w:val="16"/>
          </w:rPr>
          <w:fldChar w:fldCharType="end"/>
        </w:r>
      </w:p>
    </w:sdtContent>
  </w:sdt>
  <w:p w14:paraId="59CC48B6" w14:textId="646903A8" w:rsidR="004B4661" w:rsidRPr="0060237E" w:rsidRDefault="0060237E" w:rsidP="006451B5">
    <w:pPr>
      <w:pStyle w:val="Pieddepage"/>
      <w:tabs>
        <w:tab w:val="left" w:pos="1980"/>
        <w:tab w:val="left" w:pos="4500"/>
        <w:tab w:val="right" w:pos="9543"/>
        <w:tab w:val="right" w:pos="11510"/>
      </w:tabs>
      <w:rPr>
        <w:rFonts w:cs="Arial"/>
        <w:sz w:val="16"/>
        <w:szCs w:val="16"/>
        <w:lang w:val="fr-BE"/>
      </w:rPr>
    </w:pPr>
    <w:r w:rsidRPr="0060237E">
      <w:rPr>
        <w:rFonts w:cs="Arial"/>
        <w:sz w:val="16"/>
        <w:szCs w:val="16"/>
        <w:lang w:val="fr-BE"/>
      </w:rPr>
      <w:t>N° Entreprise</w:t>
    </w:r>
    <w:r w:rsidR="002E5F12" w:rsidRPr="0060237E">
      <w:rPr>
        <w:rFonts w:cs="Arial"/>
        <w:sz w:val="16"/>
        <w:szCs w:val="16"/>
        <w:lang w:val="fr-BE"/>
      </w:rPr>
      <w:t xml:space="preserve"> BE</w:t>
    </w:r>
    <w:r w:rsidR="00804114" w:rsidRPr="0060237E">
      <w:rPr>
        <w:rFonts w:cs="Arial"/>
        <w:sz w:val="16"/>
        <w:szCs w:val="16"/>
        <w:lang w:val="fr-BE"/>
      </w:rPr>
      <w:t xml:space="preserve"> </w:t>
    </w:r>
    <w:proofErr w:type="gramStart"/>
    <w:r w:rsidR="00804114" w:rsidRPr="0060237E">
      <w:rPr>
        <w:rFonts w:cs="Arial"/>
        <w:sz w:val="16"/>
        <w:szCs w:val="16"/>
        <w:lang w:val="fr-BE"/>
      </w:rPr>
      <w:t>0804.172.065</w:t>
    </w:r>
    <w:r w:rsidR="002E5F12" w:rsidRPr="0060237E">
      <w:rPr>
        <w:rFonts w:cs="Arial"/>
        <w:sz w:val="16"/>
        <w:szCs w:val="16"/>
        <w:lang w:val="fr-BE"/>
      </w:rPr>
      <w:t xml:space="preserve">  /</w:t>
    </w:r>
    <w:proofErr w:type="gramEnd"/>
    <w:r w:rsidR="002E5F12" w:rsidRPr="0060237E">
      <w:rPr>
        <w:rFonts w:cs="Arial"/>
        <w:sz w:val="16"/>
        <w:szCs w:val="16"/>
        <w:lang w:val="fr-BE"/>
      </w:rPr>
      <w:t xml:space="preserve">  RPM </w:t>
    </w:r>
    <w:proofErr w:type="gramStart"/>
    <w:r w:rsidR="00804114" w:rsidRPr="0060237E">
      <w:rPr>
        <w:rFonts w:cs="Arial"/>
        <w:sz w:val="16"/>
        <w:szCs w:val="16"/>
        <w:lang w:val="fr-BE"/>
      </w:rPr>
      <w:t>Charleroi</w:t>
    </w:r>
    <w:r w:rsidR="004B4661" w:rsidRPr="0060237E">
      <w:rPr>
        <w:rFonts w:cs="Arial"/>
        <w:sz w:val="16"/>
        <w:szCs w:val="16"/>
        <w:lang w:val="fr-BE"/>
      </w:rPr>
      <w:t xml:space="preserve">  /</w:t>
    </w:r>
    <w:proofErr w:type="gramEnd"/>
    <w:r w:rsidR="004B4661" w:rsidRPr="0060237E">
      <w:rPr>
        <w:rFonts w:cs="Arial"/>
        <w:sz w:val="16"/>
        <w:szCs w:val="16"/>
        <w:lang w:val="fr-BE"/>
      </w:rPr>
      <w:t xml:space="preserve">  </w:t>
    </w:r>
    <w:r w:rsidR="00804114" w:rsidRPr="0060237E">
      <w:rPr>
        <w:rFonts w:cs="Arial"/>
        <w:sz w:val="16"/>
        <w:szCs w:val="16"/>
        <w:lang w:val="fr-BE"/>
      </w:rPr>
      <w:t>ASBL</w:t>
    </w:r>
  </w:p>
  <w:p w14:paraId="0D0E51DA" w14:textId="7D8CA0B6" w:rsidR="00A02580" w:rsidRDefault="004B4661" w:rsidP="006451B5">
    <w:pPr>
      <w:pStyle w:val="Pieddepage"/>
      <w:rPr>
        <w:rFonts w:cs="Arial"/>
        <w:sz w:val="16"/>
        <w:szCs w:val="16"/>
        <w:lang w:val="en-GB"/>
      </w:rPr>
    </w:pPr>
    <w:r w:rsidRPr="002E5F12">
      <w:rPr>
        <w:rFonts w:cs="Arial"/>
        <w:sz w:val="16"/>
        <w:szCs w:val="16"/>
        <w:lang w:val="en-GB"/>
      </w:rPr>
      <w:t xml:space="preserve">IBAN </w:t>
    </w:r>
    <w:r w:rsidR="00804114" w:rsidRPr="00804114">
      <w:rPr>
        <w:rFonts w:cs="Arial"/>
        <w:sz w:val="16"/>
        <w:szCs w:val="16"/>
        <w:lang w:val="en-GB"/>
      </w:rPr>
      <w:t xml:space="preserve">BE56 0689 5029 </w:t>
    </w:r>
    <w:proofErr w:type="gramStart"/>
    <w:r w:rsidR="00804114" w:rsidRPr="00804114">
      <w:rPr>
        <w:rFonts w:cs="Arial"/>
        <w:sz w:val="16"/>
        <w:szCs w:val="16"/>
        <w:lang w:val="en-GB"/>
      </w:rPr>
      <w:t xml:space="preserve">5788 </w:t>
    </w:r>
    <w:r w:rsidRPr="002E5F12">
      <w:rPr>
        <w:rFonts w:cs="Arial"/>
        <w:sz w:val="16"/>
        <w:szCs w:val="16"/>
        <w:lang w:val="en-GB"/>
      </w:rPr>
      <w:t xml:space="preserve"> /</w:t>
    </w:r>
    <w:proofErr w:type="gramEnd"/>
    <w:r w:rsidRPr="002E5F12">
      <w:rPr>
        <w:rFonts w:cs="Arial"/>
        <w:sz w:val="16"/>
        <w:szCs w:val="16"/>
        <w:lang w:val="en-GB"/>
      </w:rPr>
      <w:t xml:space="preserve"> </w:t>
    </w:r>
    <w:bookmarkStart w:id="15" w:name="_Hlk194513273"/>
    <w:r w:rsidR="00804114" w:rsidRPr="00804114">
      <w:rPr>
        <w:rFonts w:cs="Arial"/>
        <w:sz w:val="16"/>
        <w:szCs w:val="16"/>
        <w:lang w:val="en-GB"/>
      </w:rPr>
      <w:t>GKCCBEBB</w:t>
    </w:r>
    <w:bookmarkEnd w:id="15"/>
  </w:p>
  <w:p w14:paraId="7966C29A" w14:textId="6F6229F1" w:rsidR="00833D53" w:rsidRPr="00A02580" w:rsidRDefault="00D92547" w:rsidP="006451B5">
    <w:pPr>
      <w:pStyle w:val="Pieddepage"/>
      <w:rPr>
        <w:b/>
        <w:color w:val="00B0F0"/>
        <w:lang w:val="en-GB"/>
      </w:rPr>
    </w:pPr>
    <w:r w:rsidRPr="00D92547">
      <w:rPr>
        <w:rFonts w:cs="Arial"/>
        <w:b/>
        <w:color w:val="00B0F0"/>
        <w:sz w:val="16"/>
        <w:szCs w:val="16"/>
        <w:lang w:val="en-GB"/>
      </w:rPr>
      <w:t>https://www.facebook.com/quietudedesagaises/</w:t>
    </w:r>
    <w:r w:rsidR="00833D53" w:rsidRPr="00A02580">
      <w:rPr>
        <w:b/>
        <w:noProof/>
        <w:color w:val="00B0F0"/>
        <w:lang w:val="en-GB" w:eastAsia="en-GB"/>
      </w:rPr>
      <w:drawing>
        <wp:anchor distT="0" distB="0" distL="114300" distR="114300" simplePos="0" relativeHeight="251664384" behindDoc="1" locked="0" layoutInCell="1" allowOverlap="1" wp14:anchorId="1EE2AF37" wp14:editId="7968995C">
          <wp:simplePos x="0" y="0"/>
          <wp:positionH relativeFrom="column">
            <wp:posOffset>8965565</wp:posOffset>
          </wp:positionH>
          <wp:positionV relativeFrom="paragraph">
            <wp:posOffset>413385</wp:posOffset>
          </wp:positionV>
          <wp:extent cx="1339205" cy="2160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1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05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A91B" w14:textId="77777777" w:rsidR="00F118B3" w:rsidRDefault="00F118B3" w:rsidP="009A5395">
      <w:r>
        <w:separator/>
      </w:r>
    </w:p>
  </w:footnote>
  <w:footnote w:type="continuationSeparator" w:id="0">
    <w:p w14:paraId="3B599C41" w14:textId="77777777" w:rsidR="00F118B3" w:rsidRDefault="00F118B3" w:rsidP="009A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ABA2" w14:textId="427B469A" w:rsidR="009A5395" w:rsidRPr="00804114" w:rsidRDefault="00804114" w:rsidP="00F657E4">
    <w:pPr>
      <w:pStyle w:val="En-tte"/>
      <w:jc w:val="right"/>
      <w:rPr>
        <w:color w:val="7F7F7F" w:themeColor="text1" w:themeTint="80"/>
        <w:lang w:val="fr-BE"/>
      </w:rPr>
    </w:pPr>
    <w:r w:rsidRPr="00804114">
      <w:rPr>
        <w:color w:val="7F7F7F" w:themeColor="text1" w:themeTint="80"/>
        <w:lang w:val="fr-BE"/>
      </w:rPr>
      <w:t xml:space="preserve">Quiétude des Agaises </w:t>
    </w:r>
    <w:proofErr w:type="spellStart"/>
    <w:r w:rsidRPr="00804114">
      <w:rPr>
        <w:color w:val="7F7F7F" w:themeColor="text1" w:themeTint="80"/>
        <w:lang w:val="fr-BE"/>
      </w:rPr>
      <w:t>QdA</w:t>
    </w:r>
    <w:proofErr w:type="spellEnd"/>
    <w:r w:rsidRPr="00804114">
      <w:rPr>
        <w:color w:val="7F7F7F" w:themeColor="text1" w:themeTint="80"/>
        <w:lang w:val="fr-BE"/>
      </w:rPr>
      <w:t xml:space="preserve"> A</w:t>
    </w:r>
    <w:r>
      <w:rPr>
        <w:color w:val="7F7F7F" w:themeColor="text1" w:themeTint="80"/>
        <w:lang w:val="fr-BE"/>
      </w:rPr>
      <w:t>SBL</w:t>
    </w:r>
  </w:p>
  <w:p w14:paraId="69324AED" w14:textId="5A83F59D" w:rsidR="009A5395" w:rsidRPr="00804114" w:rsidRDefault="00D92547" w:rsidP="00D92547">
    <w:pPr>
      <w:pStyle w:val="En-tte"/>
      <w:jc w:val="right"/>
      <w:rPr>
        <w:lang w:val="fr-BE"/>
      </w:rPr>
    </w:pPr>
    <w:hyperlink r:id="rId1" w:history="1">
      <w:r w:rsidRPr="0060237E">
        <w:rPr>
          <w:rStyle w:val="Lienhypertexte"/>
          <w:rFonts w:ascii="Calibri" w:hAnsi="Calibri" w:cs="Calibri"/>
          <w:color w:val="00B0F0"/>
          <w:lang w:val="fr-BE"/>
        </w:rPr>
        <w:t>quietudedesagaises@gmail.com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593D"/>
    <w:multiLevelType w:val="multilevel"/>
    <w:tmpl w:val="8F3A0C9A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3982BA1"/>
    <w:multiLevelType w:val="hybridMultilevel"/>
    <w:tmpl w:val="CBF4EC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B410F"/>
    <w:multiLevelType w:val="multilevel"/>
    <w:tmpl w:val="1E48397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3" w15:restartNumberingAfterBreak="0">
    <w:nsid w:val="3EAB60EF"/>
    <w:multiLevelType w:val="hybridMultilevel"/>
    <w:tmpl w:val="10F4A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14E34"/>
    <w:multiLevelType w:val="hybridMultilevel"/>
    <w:tmpl w:val="CF9651A2"/>
    <w:lvl w:ilvl="0" w:tplc="87508B4C">
      <w:start w:val="1"/>
      <w:numFmt w:val="bullet"/>
      <w:lvlText w:val=""/>
      <w:lvlJc w:val="left"/>
      <w:pPr>
        <w:ind w:left="720" w:hanging="408"/>
      </w:pPr>
      <w:rPr>
        <w:rFonts w:ascii="Symbol" w:hAnsi="Symbol" w:hint="default"/>
        <w:color w:val="00548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65CF2"/>
    <w:multiLevelType w:val="multilevel"/>
    <w:tmpl w:val="E94A6B0E"/>
    <w:lvl w:ilvl="0">
      <w:start w:val="1"/>
      <w:numFmt w:val="decimal"/>
      <w:lvlText w:val="%1."/>
      <w:lvlJc w:val="left"/>
      <w:pPr>
        <w:ind w:left="709" w:hanging="284"/>
      </w:pPr>
      <w:rPr>
        <w:rFonts w:hint="default"/>
        <w:b/>
        <w:i w:val="0"/>
        <w:color w:val="00548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EE90708"/>
    <w:multiLevelType w:val="hybridMultilevel"/>
    <w:tmpl w:val="F8CAE60E"/>
    <w:lvl w:ilvl="0" w:tplc="A9B02EF4">
      <w:start w:val="1"/>
      <w:numFmt w:val="bullet"/>
      <w:lvlText w:val=""/>
      <w:lvlJc w:val="left"/>
      <w:pPr>
        <w:ind w:left="709" w:hanging="284"/>
      </w:pPr>
      <w:rPr>
        <w:rFonts w:ascii="Symbol" w:hAnsi="Symbol" w:hint="default"/>
        <w:color w:val="00548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76501"/>
    <w:multiLevelType w:val="hybridMultilevel"/>
    <w:tmpl w:val="6142B8B6"/>
    <w:lvl w:ilvl="0" w:tplc="0F78D4A0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  <w:color w:val="00548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B5A74"/>
    <w:multiLevelType w:val="hybridMultilevel"/>
    <w:tmpl w:val="1B7E0EB2"/>
    <w:lvl w:ilvl="0" w:tplc="BEF8E1C6">
      <w:start w:val="65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24A72"/>
    <w:multiLevelType w:val="hybridMultilevel"/>
    <w:tmpl w:val="8188E076"/>
    <w:lvl w:ilvl="0" w:tplc="9454C26C">
      <w:start w:val="1"/>
      <w:numFmt w:val="bullet"/>
      <w:lvlRestart w:val="0"/>
      <w:pStyle w:val="BulletListAnnex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6920413">
    <w:abstractNumId w:val="1"/>
  </w:num>
  <w:num w:numId="2" w16cid:durableId="244729345">
    <w:abstractNumId w:val="2"/>
  </w:num>
  <w:num w:numId="3" w16cid:durableId="511652869">
    <w:abstractNumId w:val="0"/>
  </w:num>
  <w:num w:numId="4" w16cid:durableId="915944180">
    <w:abstractNumId w:val="3"/>
  </w:num>
  <w:num w:numId="5" w16cid:durableId="1826388418">
    <w:abstractNumId w:val="4"/>
  </w:num>
  <w:num w:numId="6" w16cid:durableId="170418359">
    <w:abstractNumId w:val="7"/>
  </w:num>
  <w:num w:numId="7" w16cid:durableId="1006130222">
    <w:abstractNumId w:val="6"/>
  </w:num>
  <w:num w:numId="8" w16cid:durableId="1418595684">
    <w:abstractNumId w:val="5"/>
  </w:num>
  <w:num w:numId="9" w16cid:durableId="1160267251">
    <w:abstractNumId w:val="9"/>
  </w:num>
  <w:num w:numId="10" w16cid:durableId="446389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99"/>
    <w:rsid w:val="0002206C"/>
    <w:rsid w:val="0002238B"/>
    <w:rsid w:val="000A57D3"/>
    <w:rsid w:val="001356DA"/>
    <w:rsid w:val="0014101E"/>
    <w:rsid w:val="00160260"/>
    <w:rsid w:val="00201E89"/>
    <w:rsid w:val="00206111"/>
    <w:rsid w:val="002324BD"/>
    <w:rsid w:val="00256077"/>
    <w:rsid w:val="002603C9"/>
    <w:rsid w:val="0028161B"/>
    <w:rsid w:val="002A2DB1"/>
    <w:rsid w:val="002B7199"/>
    <w:rsid w:val="002E5F12"/>
    <w:rsid w:val="00301FA7"/>
    <w:rsid w:val="00315829"/>
    <w:rsid w:val="003251A3"/>
    <w:rsid w:val="00363EA2"/>
    <w:rsid w:val="00384A44"/>
    <w:rsid w:val="003915C8"/>
    <w:rsid w:val="003B4F61"/>
    <w:rsid w:val="003C2AEA"/>
    <w:rsid w:val="004274AD"/>
    <w:rsid w:val="004A08AE"/>
    <w:rsid w:val="004B4661"/>
    <w:rsid w:val="004D6F1D"/>
    <w:rsid w:val="004E0D92"/>
    <w:rsid w:val="005F23AC"/>
    <w:rsid w:val="005F53C9"/>
    <w:rsid w:val="0060237E"/>
    <w:rsid w:val="00635001"/>
    <w:rsid w:val="006451B5"/>
    <w:rsid w:val="006759E5"/>
    <w:rsid w:val="00720E4D"/>
    <w:rsid w:val="007750EB"/>
    <w:rsid w:val="00781505"/>
    <w:rsid w:val="007A1DBE"/>
    <w:rsid w:val="007C000D"/>
    <w:rsid w:val="007F344C"/>
    <w:rsid w:val="00804114"/>
    <w:rsid w:val="00814C2E"/>
    <w:rsid w:val="00833D53"/>
    <w:rsid w:val="008430BE"/>
    <w:rsid w:val="0086196E"/>
    <w:rsid w:val="00885529"/>
    <w:rsid w:val="0089553B"/>
    <w:rsid w:val="008E2D0C"/>
    <w:rsid w:val="008E434B"/>
    <w:rsid w:val="009A5395"/>
    <w:rsid w:val="009C6297"/>
    <w:rsid w:val="009F6A67"/>
    <w:rsid w:val="00A02580"/>
    <w:rsid w:val="00AC3D41"/>
    <w:rsid w:val="00B53642"/>
    <w:rsid w:val="00B95104"/>
    <w:rsid w:val="00C158DC"/>
    <w:rsid w:val="00C23B68"/>
    <w:rsid w:val="00C615BE"/>
    <w:rsid w:val="00CE34B7"/>
    <w:rsid w:val="00CE4E9B"/>
    <w:rsid w:val="00D37EC5"/>
    <w:rsid w:val="00D56DE9"/>
    <w:rsid w:val="00D92547"/>
    <w:rsid w:val="00E53842"/>
    <w:rsid w:val="00EE49C9"/>
    <w:rsid w:val="00EF68A9"/>
    <w:rsid w:val="00F05E74"/>
    <w:rsid w:val="00F118B3"/>
    <w:rsid w:val="00F5477F"/>
    <w:rsid w:val="00F6144F"/>
    <w:rsid w:val="00F63DEB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7554F"/>
  <w15:chartTrackingRefBased/>
  <w15:docId w15:val="{33CEC5AE-22D1-CD40-80F9-065A2EB2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63DEB"/>
    <w:rPr>
      <w:sz w:val="22"/>
    </w:rPr>
  </w:style>
  <w:style w:type="paragraph" w:styleId="Titre1">
    <w:name w:val="heading 1"/>
    <w:aliases w:val="Title 1"/>
    <w:basedOn w:val="Normal"/>
    <w:next w:val="Normal"/>
    <w:link w:val="Titre1Car"/>
    <w:uiPriority w:val="9"/>
    <w:qFormat/>
    <w:rsid w:val="0028161B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1B3141"/>
      <w:sz w:val="48"/>
      <w:szCs w:val="32"/>
    </w:rPr>
  </w:style>
  <w:style w:type="paragraph" w:styleId="Titre2">
    <w:name w:val="heading 2"/>
    <w:aliases w:val="Title 2"/>
    <w:basedOn w:val="Normal"/>
    <w:next w:val="Normal"/>
    <w:link w:val="Titre2Car"/>
    <w:uiPriority w:val="9"/>
    <w:unhideWhenUsed/>
    <w:qFormat/>
    <w:rsid w:val="0028161B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B8E1"/>
      <w:sz w:val="36"/>
      <w:szCs w:val="26"/>
    </w:rPr>
  </w:style>
  <w:style w:type="paragraph" w:styleId="Titre3">
    <w:name w:val="heading 3"/>
    <w:aliases w:val="Title 3"/>
    <w:basedOn w:val="Normal"/>
    <w:next w:val="Normal"/>
    <w:link w:val="Titre3Car"/>
    <w:uiPriority w:val="9"/>
    <w:unhideWhenUsed/>
    <w:qFormat/>
    <w:rsid w:val="004D6F1D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548F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32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1457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32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1457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3251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12E5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3251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12E5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3251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3251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3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395"/>
  </w:style>
  <w:style w:type="paragraph" w:styleId="Pieddepage">
    <w:name w:val="footer"/>
    <w:basedOn w:val="Normal"/>
    <w:link w:val="PieddepageCar"/>
    <w:uiPriority w:val="79"/>
    <w:unhideWhenUsed/>
    <w:rsid w:val="009A53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395"/>
  </w:style>
  <w:style w:type="paragraph" w:styleId="Textedebulles">
    <w:name w:val="Balloon Text"/>
    <w:basedOn w:val="Normal"/>
    <w:link w:val="TextedebullesCar"/>
    <w:uiPriority w:val="99"/>
    <w:semiHidden/>
    <w:unhideWhenUsed/>
    <w:rsid w:val="00833D5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D53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833D53"/>
  </w:style>
  <w:style w:type="paragraph" w:styleId="NormalWeb">
    <w:name w:val="Normal (Web)"/>
    <w:basedOn w:val="Normal"/>
    <w:uiPriority w:val="99"/>
    <w:unhideWhenUsed/>
    <w:rsid w:val="006759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Titre1Car">
    <w:name w:val="Titre 1 Car"/>
    <w:aliases w:val="Title 1 Car"/>
    <w:basedOn w:val="Policepardfaut"/>
    <w:link w:val="Titre1"/>
    <w:uiPriority w:val="9"/>
    <w:rsid w:val="0028161B"/>
    <w:rPr>
      <w:rFonts w:ascii="Calibri" w:eastAsiaTheme="majorEastAsia" w:hAnsi="Calibri" w:cstheme="majorBidi"/>
      <w:b/>
      <w:color w:val="1B3141"/>
      <w:sz w:val="48"/>
      <w:szCs w:val="32"/>
    </w:rPr>
  </w:style>
  <w:style w:type="paragraph" w:styleId="Paragraphedeliste">
    <w:name w:val="List Paragraph"/>
    <w:basedOn w:val="Normal"/>
    <w:uiPriority w:val="34"/>
    <w:rsid w:val="0014101E"/>
    <w:pPr>
      <w:ind w:left="720"/>
      <w:contextualSpacing/>
    </w:pPr>
  </w:style>
  <w:style w:type="character" w:customStyle="1" w:styleId="Titre2Car">
    <w:name w:val="Titre 2 Car"/>
    <w:aliases w:val="Title 2 Car"/>
    <w:basedOn w:val="Policepardfaut"/>
    <w:link w:val="Titre2"/>
    <w:uiPriority w:val="9"/>
    <w:rsid w:val="0028161B"/>
    <w:rPr>
      <w:rFonts w:ascii="Calibri" w:eastAsiaTheme="majorEastAsia" w:hAnsi="Calibri" w:cstheme="majorBidi"/>
      <w:b/>
      <w:color w:val="00B8E1"/>
      <w:sz w:val="36"/>
      <w:szCs w:val="26"/>
    </w:rPr>
  </w:style>
  <w:style w:type="character" w:customStyle="1" w:styleId="Titre3Car">
    <w:name w:val="Titre 3 Car"/>
    <w:aliases w:val="Title 3 Car"/>
    <w:basedOn w:val="Policepardfaut"/>
    <w:link w:val="Titre3"/>
    <w:uiPriority w:val="9"/>
    <w:rsid w:val="004D6F1D"/>
    <w:rPr>
      <w:rFonts w:ascii="Calibri" w:eastAsiaTheme="majorEastAsia" w:hAnsi="Calibri" w:cstheme="majorBidi"/>
      <w:b/>
      <w:color w:val="00548F"/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51A3"/>
    <w:pPr>
      <w:spacing w:before="200" w:after="160"/>
      <w:ind w:left="864" w:right="864"/>
      <w:jc w:val="center"/>
    </w:pPr>
    <w:rPr>
      <w:i/>
      <w:iCs/>
      <w:color w:val="00548F"/>
    </w:rPr>
  </w:style>
  <w:style w:type="character" w:customStyle="1" w:styleId="CitationCar">
    <w:name w:val="Citation Car"/>
    <w:basedOn w:val="Policepardfaut"/>
    <w:link w:val="Citation"/>
    <w:uiPriority w:val="29"/>
    <w:rsid w:val="003251A3"/>
    <w:rPr>
      <w:i/>
      <w:iCs/>
      <w:color w:val="00548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3251A3"/>
    <w:rPr>
      <w:rFonts w:asciiTheme="majorHAnsi" w:eastAsiaTheme="majorEastAsia" w:hAnsiTheme="majorHAnsi" w:cstheme="majorBidi"/>
      <w:i/>
      <w:iCs/>
      <w:color w:val="01457A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3251A3"/>
    <w:rPr>
      <w:rFonts w:asciiTheme="majorHAnsi" w:eastAsiaTheme="majorEastAsia" w:hAnsiTheme="majorHAnsi" w:cstheme="majorBidi"/>
      <w:color w:val="01457A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rsid w:val="003251A3"/>
    <w:rPr>
      <w:rFonts w:asciiTheme="majorHAnsi" w:eastAsiaTheme="majorEastAsia" w:hAnsiTheme="majorHAnsi" w:cstheme="majorBidi"/>
      <w:color w:val="012E51" w:themeColor="accent1" w:themeShade="7F"/>
      <w:sz w:val="22"/>
    </w:rPr>
  </w:style>
  <w:style w:type="character" w:customStyle="1" w:styleId="Titre7Car">
    <w:name w:val="Titre 7 Car"/>
    <w:basedOn w:val="Policepardfaut"/>
    <w:link w:val="Titre7"/>
    <w:uiPriority w:val="9"/>
    <w:rsid w:val="003251A3"/>
    <w:rPr>
      <w:rFonts w:asciiTheme="majorHAnsi" w:eastAsiaTheme="majorEastAsia" w:hAnsiTheme="majorHAnsi" w:cstheme="majorBidi"/>
      <w:i/>
      <w:iCs/>
      <w:color w:val="012E51" w:themeColor="accent1" w:themeShade="7F"/>
      <w:sz w:val="22"/>
    </w:rPr>
  </w:style>
  <w:style w:type="character" w:customStyle="1" w:styleId="Titre8Car">
    <w:name w:val="Titre 8 Car"/>
    <w:basedOn w:val="Policepardfaut"/>
    <w:link w:val="Titre8"/>
    <w:uiPriority w:val="9"/>
    <w:rsid w:val="003251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3251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rsid w:val="00325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lgre">
    <w:name w:val="Subtle Emphasis"/>
    <w:basedOn w:val="Policepardfaut"/>
    <w:uiPriority w:val="19"/>
    <w:rsid w:val="003251A3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rsid w:val="003251A3"/>
    <w:rPr>
      <w:i/>
      <w:iCs/>
    </w:rPr>
  </w:style>
  <w:style w:type="character" w:styleId="Accentuationintense">
    <w:name w:val="Intense Emphasis"/>
    <w:basedOn w:val="Policepardfaut"/>
    <w:uiPriority w:val="21"/>
    <w:rsid w:val="003251A3"/>
    <w:rPr>
      <w:i/>
      <w:iCs/>
      <w:color w:val="025DA4" w:themeColor="accent1"/>
    </w:rPr>
  </w:style>
  <w:style w:type="character" w:styleId="lev">
    <w:name w:val="Strong"/>
    <w:basedOn w:val="Policepardfaut"/>
    <w:uiPriority w:val="22"/>
    <w:rsid w:val="003251A3"/>
    <w:rPr>
      <w:b/>
      <w:bCs/>
    </w:rPr>
  </w:style>
  <w:style w:type="character" w:styleId="Rfrenceintense">
    <w:name w:val="Intense Reference"/>
    <w:basedOn w:val="Policepardfaut"/>
    <w:uiPriority w:val="32"/>
    <w:rsid w:val="003251A3"/>
    <w:rPr>
      <w:b/>
      <w:bCs/>
      <w:smallCaps/>
      <w:color w:val="025DA4" w:themeColor="accent1"/>
      <w:spacing w:val="5"/>
    </w:rPr>
  </w:style>
  <w:style w:type="table" w:styleId="Grilledutableau">
    <w:name w:val="Table Grid"/>
    <w:basedOn w:val="TableauNormal"/>
    <w:uiPriority w:val="39"/>
    <w:rsid w:val="00C2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CE4E9B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E4E9B"/>
    <w:rPr>
      <w:rFonts w:eastAsiaTheme="minorEastAsia"/>
      <w:sz w:val="22"/>
      <w:szCs w:val="22"/>
      <w:lang w:val="en-US" w:eastAsia="zh-CN"/>
    </w:rPr>
  </w:style>
  <w:style w:type="paragraph" w:customStyle="1" w:styleId="SmallHeader9pt">
    <w:name w:val="Small Header 9pt"/>
    <w:basedOn w:val="Normal"/>
    <w:next w:val="SmallText9pt"/>
    <w:rsid w:val="007750EB"/>
    <w:pPr>
      <w:spacing w:line="230" w:lineRule="atLeast"/>
    </w:pPr>
    <w:rPr>
      <w:rFonts w:ascii="Arial" w:eastAsia="Times New Roman" w:hAnsi="Arial" w:cs="Times New Roman"/>
      <w:b/>
      <w:sz w:val="18"/>
      <w:lang w:val="en-GB" w:eastAsia="en-GB"/>
    </w:rPr>
  </w:style>
  <w:style w:type="paragraph" w:customStyle="1" w:styleId="SmallText9pt">
    <w:name w:val="Small Text 9pt"/>
    <w:basedOn w:val="Normal"/>
    <w:rsid w:val="007750EB"/>
    <w:pPr>
      <w:spacing w:line="230" w:lineRule="atLeast"/>
    </w:pPr>
    <w:rPr>
      <w:rFonts w:ascii="Arial" w:eastAsia="Times New Roman" w:hAnsi="Arial" w:cs="Times New Roman"/>
      <w:sz w:val="18"/>
      <w:lang w:val="en-GB" w:eastAsia="en-GB"/>
    </w:rPr>
  </w:style>
  <w:style w:type="paragraph" w:customStyle="1" w:styleId="DocSubject">
    <w:name w:val="Doc Subject"/>
    <w:basedOn w:val="Normal"/>
    <w:next w:val="Normal"/>
    <w:qFormat/>
    <w:rsid w:val="007750EB"/>
    <w:pPr>
      <w:spacing w:line="270" w:lineRule="atLeast"/>
    </w:pPr>
    <w:rPr>
      <w:rFonts w:ascii="Arial" w:eastAsia="Times New Roman" w:hAnsi="Arial" w:cs="Times New Roman"/>
      <w:b/>
      <w:lang w:val="en-GB" w:eastAsia="en-GB"/>
    </w:rPr>
  </w:style>
  <w:style w:type="paragraph" w:customStyle="1" w:styleId="BulletListAnnex">
    <w:name w:val="Bullet List Annex"/>
    <w:basedOn w:val="Normal"/>
    <w:rsid w:val="007750EB"/>
    <w:pPr>
      <w:numPr>
        <w:numId w:val="9"/>
      </w:numPr>
      <w:spacing w:line="270" w:lineRule="atLeast"/>
    </w:pPr>
    <w:rPr>
      <w:rFonts w:ascii="Arial" w:eastAsia="Times New Roman" w:hAnsi="Arial" w:cs="Times New Roman"/>
      <w:sz w:val="18"/>
      <w:lang w:eastAsia="en-GB"/>
    </w:rPr>
  </w:style>
  <w:style w:type="table" w:customStyle="1" w:styleId="TableDetails">
    <w:name w:val="Table Details"/>
    <w:basedOn w:val="TableauNormal"/>
    <w:rsid w:val="004B4661"/>
    <w:rPr>
      <w:rFonts w:ascii="Arial" w:eastAsia="Times New Roman" w:hAnsi="Arial" w:cs="Times New Roman"/>
      <w:sz w:val="18"/>
      <w:szCs w:val="20"/>
      <w:lang w:eastAsia="nl-BE"/>
    </w:rPr>
    <w:tblPr/>
    <w:tblStylePr w:type="firstRow">
      <w:rPr>
        <w:b/>
      </w:rPr>
    </w:tblStylePr>
  </w:style>
  <w:style w:type="paragraph" w:styleId="Textebrut">
    <w:name w:val="Plain Text"/>
    <w:basedOn w:val="Normal"/>
    <w:link w:val="TextebrutCar"/>
    <w:uiPriority w:val="99"/>
    <w:unhideWhenUsed/>
    <w:rsid w:val="002E5F12"/>
    <w:pPr>
      <w:spacing w:line="270" w:lineRule="atLeast"/>
    </w:pPr>
    <w:rPr>
      <w:rFonts w:ascii="Arial" w:eastAsia="Times New Roman" w:hAnsi="Arial" w:cs="Courier New"/>
      <w:szCs w:val="20"/>
      <w:lang w:val="en-GB" w:eastAsia="en-GB"/>
    </w:rPr>
  </w:style>
  <w:style w:type="character" w:customStyle="1" w:styleId="TextebrutCar">
    <w:name w:val="Texte brut Car"/>
    <w:basedOn w:val="Policepardfaut"/>
    <w:link w:val="Textebrut"/>
    <w:uiPriority w:val="99"/>
    <w:rsid w:val="002E5F12"/>
    <w:rPr>
      <w:rFonts w:ascii="Arial" w:eastAsia="Times New Roman" w:hAnsi="Arial" w:cs="Courier New"/>
      <w:sz w:val="22"/>
      <w:szCs w:val="20"/>
      <w:lang w:val="en-GB" w:eastAsia="en-GB"/>
    </w:rPr>
  </w:style>
  <w:style w:type="character" w:styleId="Lienhypertexte">
    <w:name w:val="Hyperlink"/>
    <w:basedOn w:val="Policepardfaut"/>
    <w:uiPriority w:val="99"/>
    <w:unhideWhenUsed/>
    <w:rsid w:val="00D92547"/>
    <w:rPr>
      <w:color w:val="F59E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846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76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ietudedesagaises@gmail.com" TargetMode="External"/></Relationships>
</file>

<file path=word/theme/theme1.xml><?xml version="1.0" encoding="utf-8"?>
<a:theme xmlns:a="http://schemas.openxmlformats.org/drawingml/2006/main" name="Infrabel">
  <a:themeElements>
    <a:clrScheme name="Lichtkrant">
      <a:dk1>
        <a:srgbClr val="000000"/>
      </a:dk1>
      <a:lt1>
        <a:sysClr val="window" lastClr="FFFFFF"/>
      </a:lt1>
      <a:dk2>
        <a:srgbClr val="FFFFFF"/>
      </a:dk2>
      <a:lt2>
        <a:srgbClr val="02BCF0"/>
      </a:lt2>
      <a:accent1>
        <a:srgbClr val="025DA4"/>
      </a:accent1>
      <a:accent2>
        <a:srgbClr val="213A53"/>
      </a:accent2>
      <a:accent3>
        <a:srgbClr val="FF6200"/>
      </a:accent3>
      <a:accent4>
        <a:srgbClr val="00BD6A"/>
      </a:accent4>
      <a:accent5>
        <a:srgbClr val="000000"/>
      </a:accent5>
      <a:accent6>
        <a:srgbClr val="000000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5959ED2E538478FD6A0E2515ADD4E" ma:contentTypeVersion="11" ma:contentTypeDescription="Een nieuw document maken." ma:contentTypeScope="" ma:versionID="d8efd0dc43078da3ae4bfc2d9101a9f6">
  <xsd:schema xmlns:xsd="http://www.w3.org/2001/XMLSchema" xmlns:xs="http://www.w3.org/2001/XMLSchema" xmlns:p="http://schemas.microsoft.com/office/2006/metadata/properties" xmlns:ns2="3b4878c7-8597-4652-822f-83daed9639d0" xmlns:ns3="6e485e7b-81d1-4a7b-b0ec-be03691f62b9" targetNamespace="http://schemas.microsoft.com/office/2006/metadata/properties" ma:root="true" ma:fieldsID="c265161b0fdbe5fe61fe72137fef97a4" ns2:_="" ns3:_="">
    <xsd:import namespace="3b4878c7-8597-4652-822f-83daed9639d0"/>
    <xsd:import namespace="6e485e7b-81d1-4a7b-b0ec-be03691f6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anguage" minOccurs="0"/>
                <xsd:element ref="ns2:DocTyp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878c7-8597-4652-822f-83daed963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anguage" ma:index="10" nillable="true" ma:displayName="Language" ma:format="Dropdown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L"/>
                    <xsd:enumeration value="FR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ffice Template"/>
                    <xsd:enumeration value="Keuze 2"/>
                    <xsd:enumeration value="Keuze 3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c906eb2-bba6-4004-ac16-0981e5460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5e7b-81d1-4a7b-b0ec-be03691f62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2e244b-3ed7-43f0-b5cd-0e8f4775ab84}" ma:internalName="TaxCatchAll" ma:showField="CatchAllData" ma:web="6e485e7b-81d1-4a7b-b0ec-be03691f6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3b4878c7-8597-4652-822f-83daed9639d0" xsi:nil="true"/>
    <Language xmlns="3b4878c7-8597-4652-822f-83daed9639d0" xsi:nil="true"/>
    <TaxCatchAll xmlns="6e485e7b-81d1-4a7b-b0ec-be03691f62b9" xsi:nil="true"/>
    <lcf76f155ced4ddcb4097134ff3c332f xmlns="3b4878c7-8597-4652-822f-83daed9639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3FE73-8F5D-44E7-914B-6FDD1BB59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7C38D-7E9E-45A9-8758-7C07CE973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09BD7-D316-40D8-AF7A-5A3D08CB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878c7-8597-4652-822f-83daed9639d0"/>
    <ds:schemaRef ds:uri="6e485e7b-81d1-4a7b-b0ec-be03691f6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2F962-4938-4E60-92F1-F538ABE04039}">
  <ds:schemaRefs>
    <ds:schemaRef ds:uri="http://schemas.microsoft.com/office/2006/metadata/properties"/>
    <ds:schemaRef ds:uri="http://schemas.microsoft.com/office/infopath/2007/PartnerControls"/>
    <ds:schemaRef ds:uri="3b4878c7-8597-4652-822f-83daed9639d0"/>
    <ds:schemaRef ds:uri="6e485e7b-81d1-4a7b-b0ec-be03691f62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2694</Characters>
  <Application>Microsoft Office Word</Application>
  <DocSecurity>0</DocSecurity>
  <Lines>76</Lines>
  <Paragraphs>52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Wordtemplate brief FR</vt:lpstr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Wordtemplate brief FR</dc:title>
  <dc:subject/>
  <dc:creator>Microsoft Office User</dc:creator>
  <cp:keywords/>
  <dc:description/>
  <cp:lastModifiedBy>Piussi Carlo</cp:lastModifiedBy>
  <cp:revision>24</cp:revision>
  <cp:lastPrinted>2019-10-21T13:59:00Z</cp:lastPrinted>
  <dcterms:created xsi:type="dcterms:W3CDTF">2019-06-04T09:37:00Z</dcterms:created>
  <dcterms:modified xsi:type="dcterms:W3CDTF">2026-02-15T20:28:00Z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0x0101004655959ED2E538478FD6A0E2515ADD4E</vt:lpwstr>
  </property>
  <property fmtid="{D5CDD505-2E9C-101B-9397-08002B2CF9AE}" pid="3" name="_dlc_DocIdItemGuid">
    <vt:lpwstr>a5a5d899-4ebc-4bec-bd55-f8cdcd6719dc</vt:lpwstr>
  </property>
  <property fmtid="{D5CDD505-2E9C-101B-9397-08002B2CF9AE}" pid="4" name="IntrawebSD_Field_KeywordsMeta">
    <vt:lpwstr/>
  </property>
  <property fmtid="{D5CDD505-2E9C-101B-9397-08002B2CF9AE}" pid="5" name="Order">
    <vt:r8>8800</vt:r8>
  </property>
</Properties>
</file>